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930C42" w:rsidRDefault="00741A1D" w:rsidP="00F642D8">
            <w:pPr>
              <w:spacing w:before="180" w:after="120"/>
              <w:jc w:val="center"/>
              <w:rPr>
                <w:sz w:val="26"/>
                <w:szCs w:val="26"/>
              </w:rPr>
            </w:pPr>
            <w:r w:rsidRPr="00930C42">
              <w:rPr>
                <w:sz w:val="26"/>
                <w:szCs w:val="26"/>
              </w:rPr>
              <w:t>Số:</w:t>
            </w:r>
            <w:r w:rsidR="00D26CED" w:rsidRPr="00930C42">
              <w:rPr>
                <w:sz w:val="26"/>
                <w:szCs w:val="26"/>
              </w:rPr>
              <w:t xml:space="preserve">  </w:t>
            </w:r>
            <w:r w:rsidR="00E931FA" w:rsidRPr="00930C42">
              <w:rPr>
                <w:sz w:val="26"/>
                <w:szCs w:val="26"/>
              </w:rPr>
              <w:t xml:space="preserve">        </w:t>
            </w:r>
            <w:r w:rsidR="00D26CED" w:rsidRPr="00930C42">
              <w:rPr>
                <w:sz w:val="26"/>
                <w:szCs w:val="26"/>
              </w:rPr>
              <w:t xml:space="preserve">  </w:t>
            </w:r>
            <w:r w:rsidR="004C17CC" w:rsidRPr="00930C42">
              <w:rPr>
                <w:sz w:val="26"/>
                <w:szCs w:val="26"/>
              </w:rPr>
              <w:t>/BVĐKSĐ-HCQT</w:t>
            </w:r>
          </w:p>
          <w:p w14:paraId="38B3CF6F" w14:textId="74791671" w:rsidR="00D6069C" w:rsidRPr="00930C42" w:rsidRDefault="00E20D6C" w:rsidP="00F94A7A">
            <w:pPr>
              <w:jc w:val="center"/>
              <w:rPr>
                <w:sz w:val="26"/>
                <w:szCs w:val="26"/>
              </w:rPr>
            </w:pPr>
            <w:r w:rsidRPr="00930C42">
              <w:rPr>
                <w:sz w:val="26"/>
                <w:szCs w:val="26"/>
              </w:rPr>
              <w:t xml:space="preserve">V/v </w:t>
            </w:r>
            <w:r w:rsidR="00CD4227" w:rsidRPr="00930C42">
              <w:rPr>
                <w:sz w:val="26"/>
                <w:szCs w:val="26"/>
              </w:rPr>
              <w:t xml:space="preserve">triển khai </w:t>
            </w:r>
            <w:r w:rsidR="00930C42">
              <w:rPr>
                <w:sz w:val="26"/>
                <w:szCs w:val="26"/>
              </w:rPr>
              <w:t xml:space="preserve">                                    thực hiện </w:t>
            </w:r>
            <w:r w:rsidR="00CD4227" w:rsidRPr="00930C42">
              <w:rPr>
                <w:sz w:val="26"/>
                <w:szCs w:val="26"/>
              </w:rPr>
              <w:t>Quyết định</w:t>
            </w:r>
            <w:r w:rsidR="00930C42">
              <w:rPr>
                <w:sz w:val="26"/>
                <w:szCs w:val="26"/>
              </w:rPr>
              <w:t xml:space="preserve">                               </w:t>
            </w:r>
            <w:r w:rsidR="00CD4227" w:rsidRPr="00930C42">
              <w:rPr>
                <w:sz w:val="26"/>
                <w:szCs w:val="26"/>
              </w:rPr>
              <w:t xml:space="preserve"> số 40/2024/QĐ-UBND </w:t>
            </w:r>
            <w:r w:rsidR="00930C42">
              <w:rPr>
                <w:sz w:val="26"/>
                <w:szCs w:val="26"/>
              </w:rPr>
              <w:t xml:space="preserve">                         </w:t>
            </w:r>
            <w:r w:rsidR="00CD4227" w:rsidRPr="00930C42">
              <w:rPr>
                <w:sz w:val="26"/>
                <w:szCs w:val="26"/>
              </w:rPr>
              <w:t xml:space="preserve">ngày 16/12/2024 </w:t>
            </w:r>
            <w:r w:rsidR="00930C42">
              <w:rPr>
                <w:sz w:val="26"/>
                <w:szCs w:val="26"/>
              </w:rPr>
              <w:t xml:space="preserve">                                   </w:t>
            </w:r>
            <w:r w:rsidR="00CD4227" w:rsidRPr="00930C42">
              <w:rPr>
                <w:sz w:val="26"/>
                <w:szCs w:val="26"/>
              </w:rPr>
              <w:t>của Ủy ban nhân dân tỉnh</w:t>
            </w:r>
            <w:r w:rsidR="00F94A7A" w:rsidRPr="00930C42">
              <w:rPr>
                <w:rFonts w:eastAsiaTheme="minorEastAsia"/>
                <w:color w:val="000000"/>
                <w:sz w:val="26"/>
                <w:szCs w:val="26"/>
                <w:lang w:eastAsia="zh-CN"/>
              </w:rPr>
              <w:t xml:space="preserve"> </w:t>
            </w:r>
            <w:r w:rsidR="00E82BA4" w:rsidRPr="00930C42">
              <w:rPr>
                <w:sz w:val="26"/>
                <w:szCs w:val="26"/>
              </w:rPr>
              <w:t xml:space="preserve"> </w:t>
            </w:r>
            <w:r w:rsidR="00F57565" w:rsidRPr="00930C42">
              <w:rPr>
                <w:rFonts w:eastAsiaTheme="minorEastAsia"/>
                <w:color w:val="000000"/>
                <w:sz w:val="26"/>
                <w:szCs w:val="26"/>
                <w:lang w:eastAsia="zh-CN"/>
              </w:rPr>
              <w:t xml:space="preserve"> </w:t>
            </w:r>
            <w:r w:rsidR="00755B2C" w:rsidRPr="00930C42">
              <w:rPr>
                <w:sz w:val="26"/>
                <w:szCs w:val="26"/>
              </w:rPr>
              <w:t xml:space="preserve"> </w:t>
            </w:r>
            <w:r w:rsidR="00E6693C" w:rsidRPr="00930C42">
              <w:rPr>
                <w:sz w:val="26"/>
                <w:szCs w:val="26"/>
              </w:rPr>
              <w:t xml:space="preserve"> </w:t>
            </w:r>
          </w:p>
          <w:p w14:paraId="3F7097DB" w14:textId="3EE3800A" w:rsidR="007C6375" w:rsidRPr="00930C42" w:rsidRDefault="007C6375" w:rsidP="007C6375">
            <w:pPr>
              <w:jc w:val="center"/>
              <w:rPr>
                <w:sz w:val="26"/>
                <w:szCs w:val="26"/>
              </w:rPr>
            </w:pPr>
          </w:p>
        </w:tc>
        <w:tc>
          <w:tcPr>
            <w:tcW w:w="5440" w:type="dxa"/>
          </w:tcPr>
          <w:p w14:paraId="5D7E8ABE" w14:textId="6F62847A" w:rsidR="004C17CC" w:rsidRPr="00930C42" w:rsidRDefault="004C17CC" w:rsidP="00F642D8">
            <w:pPr>
              <w:spacing w:before="180" w:after="120"/>
              <w:jc w:val="center"/>
              <w:rPr>
                <w:i/>
                <w:iCs/>
                <w:sz w:val="26"/>
                <w:szCs w:val="26"/>
              </w:rPr>
            </w:pPr>
            <w:r w:rsidRPr="00930C42">
              <w:rPr>
                <w:i/>
                <w:iCs/>
                <w:sz w:val="26"/>
                <w:szCs w:val="26"/>
              </w:rPr>
              <w:t>Sa Đéc, ngày</w:t>
            </w:r>
            <w:r w:rsidR="00D26CED" w:rsidRPr="00930C42">
              <w:rPr>
                <w:i/>
                <w:iCs/>
                <w:sz w:val="26"/>
                <w:szCs w:val="26"/>
              </w:rPr>
              <w:t xml:space="preserve">  </w:t>
            </w:r>
            <w:r w:rsidR="00E931FA" w:rsidRPr="00930C42">
              <w:rPr>
                <w:i/>
                <w:iCs/>
                <w:sz w:val="26"/>
                <w:szCs w:val="26"/>
              </w:rPr>
              <w:t xml:space="preserve">     </w:t>
            </w:r>
            <w:r w:rsidR="00D26CED" w:rsidRPr="00930C42">
              <w:rPr>
                <w:i/>
                <w:iCs/>
                <w:sz w:val="26"/>
                <w:szCs w:val="26"/>
              </w:rPr>
              <w:t xml:space="preserve">  </w:t>
            </w:r>
            <w:r w:rsidRPr="00930C42">
              <w:rPr>
                <w:i/>
                <w:iCs/>
                <w:sz w:val="26"/>
                <w:szCs w:val="26"/>
              </w:rPr>
              <w:t>tháng</w:t>
            </w:r>
            <w:r w:rsidR="00703EFF" w:rsidRPr="00930C42">
              <w:rPr>
                <w:i/>
                <w:iCs/>
                <w:sz w:val="26"/>
                <w:szCs w:val="26"/>
              </w:rPr>
              <w:t xml:space="preserve"> </w:t>
            </w:r>
            <w:r w:rsidR="00E931FA" w:rsidRPr="00930C42">
              <w:rPr>
                <w:i/>
                <w:iCs/>
                <w:sz w:val="26"/>
                <w:szCs w:val="26"/>
              </w:rPr>
              <w:t>01</w:t>
            </w:r>
            <w:r w:rsidR="00703EFF" w:rsidRPr="00930C42">
              <w:rPr>
                <w:i/>
                <w:iCs/>
                <w:sz w:val="26"/>
                <w:szCs w:val="26"/>
              </w:rPr>
              <w:t xml:space="preserve"> </w:t>
            </w:r>
            <w:r w:rsidR="00F642D8" w:rsidRPr="00930C42">
              <w:rPr>
                <w:i/>
                <w:iCs/>
                <w:sz w:val="26"/>
                <w:szCs w:val="26"/>
              </w:rPr>
              <w:t xml:space="preserve">năm </w:t>
            </w:r>
            <w:r w:rsidRPr="00930C42">
              <w:rPr>
                <w:i/>
                <w:iCs/>
                <w:sz w:val="26"/>
                <w:szCs w:val="26"/>
              </w:rPr>
              <w:t>202</w:t>
            </w:r>
            <w:r w:rsidR="00E931FA" w:rsidRPr="00930C42">
              <w:rPr>
                <w:i/>
                <w:iCs/>
                <w:sz w:val="26"/>
                <w:szCs w:val="26"/>
              </w:rPr>
              <w:t>5</w:t>
            </w:r>
          </w:p>
          <w:p w14:paraId="5A9D8139" w14:textId="77777777" w:rsidR="00733A48" w:rsidRPr="00930C42" w:rsidRDefault="00733A48" w:rsidP="00733A48">
            <w:pPr>
              <w:jc w:val="center"/>
              <w:rPr>
                <w:i/>
                <w:iCs/>
                <w:sz w:val="26"/>
                <w:szCs w:val="26"/>
              </w:rPr>
            </w:pPr>
          </w:p>
          <w:p w14:paraId="67735E9E" w14:textId="1D5ABB86" w:rsidR="00733A48" w:rsidRPr="00930C42" w:rsidRDefault="005D4E43" w:rsidP="00733A48">
            <w:pPr>
              <w:jc w:val="center"/>
              <w:rPr>
                <w:i/>
                <w:iCs/>
                <w:sz w:val="26"/>
                <w:szCs w:val="26"/>
              </w:rPr>
            </w:pPr>
            <w:r w:rsidRPr="00930C42">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5834B094" w:rsidR="00CF5781" w:rsidRPr="00EB0639" w:rsidRDefault="00206182" w:rsidP="0059548E">
      <w:pPr>
        <w:spacing w:before="120" w:after="120"/>
        <w:ind w:firstLine="720"/>
        <w:jc w:val="both"/>
        <w:rPr>
          <w:rStyle w:val="Emphasis"/>
          <w:bCs/>
          <w:i w:val="0"/>
          <w:iCs w:val="0"/>
          <w:color w:val="000000"/>
          <w:szCs w:val="28"/>
        </w:rPr>
      </w:pPr>
      <w:r w:rsidRPr="00EB0639">
        <w:rPr>
          <w:szCs w:val="28"/>
        </w:rPr>
        <w:t xml:space="preserve">Căn cứ </w:t>
      </w:r>
      <w:r w:rsidR="00CD4227" w:rsidRPr="004E25B4">
        <w:rPr>
          <w:rFonts w:eastAsia="Calibri"/>
        </w:rPr>
        <w:t>Quyết định số 40/2024/QĐ-UBND</w:t>
      </w:r>
      <w:r w:rsidR="00CD4227">
        <w:rPr>
          <w:rFonts w:eastAsia="Calibri"/>
        </w:rPr>
        <w:t xml:space="preserve"> </w:t>
      </w:r>
      <w:r w:rsidR="0059548E">
        <w:rPr>
          <w:rFonts w:eastAsia="Calibri"/>
        </w:rPr>
        <w:t>n</w:t>
      </w:r>
      <w:r w:rsidR="00CD4227" w:rsidRPr="004E25B4">
        <w:rPr>
          <w:rFonts w:eastAsia="Calibri"/>
        </w:rPr>
        <w:t>gày 16</w:t>
      </w:r>
      <w:r w:rsidR="0059548E">
        <w:rPr>
          <w:rFonts w:eastAsia="Calibri"/>
        </w:rPr>
        <w:t xml:space="preserve"> tháng 12 năm </w:t>
      </w:r>
      <w:r w:rsidR="00CD4227" w:rsidRPr="004E25B4">
        <w:rPr>
          <w:rFonts w:eastAsia="Calibri"/>
        </w:rPr>
        <w:t>2024</w:t>
      </w:r>
      <w:r w:rsidR="001F2485" w:rsidRPr="00D4218C">
        <w:t xml:space="preserve"> của Ủy ban nhân Tỉnh </w:t>
      </w:r>
      <w:r w:rsidR="00CD4227" w:rsidRPr="00CD4227">
        <w:t>ban hành Quy định việc rà soát, công bố công khai, lập danh mục các thửa đất nhỏ hẹp, nằm xen kẹt và việc giao đất, cho thuê đất đối với các thửa đất nhỏ hẹp, nằm xen kẹt trên địa bàn tỉnh Đồng Tháp</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p>
    <w:p w14:paraId="27ACA3BE" w14:textId="6CCBB769" w:rsidR="00890285" w:rsidRPr="00EB0639" w:rsidRDefault="004B2AC0" w:rsidP="0059548E">
      <w:pPr>
        <w:spacing w:before="120" w:after="120"/>
        <w:ind w:firstLine="720"/>
        <w:jc w:val="both"/>
        <w:rPr>
          <w:szCs w:val="28"/>
        </w:rPr>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522047">
        <w:rPr>
          <w:szCs w:val="28"/>
          <w:lang w:val="nb-NO"/>
        </w:rPr>
        <w:t>176</w:t>
      </w:r>
      <w:r w:rsidR="00555AE2" w:rsidRPr="00EB0639">
        <w:rPr>
          <w:szCs w:val="28"/>
          <w:lang w:val="nb-NO"/>
        </w:rPr>
        <w:t>/SYT-</w:t>
      </w:r>
      <w:r w:rsidR="00522047">
        <w:rPr>
          <w:szCs w:val="28"/>
          <w:lang w:val="nb-NO"/>
        </w:rPr>
        <w:t>KHTC</w:t>
      </w:r>
      <w:r w:rsidR="00555AE2" w:rsidRPr="00EB0639">
        <w:rPr>
          <w:szCs w:val="28"/>
          <w:lang w:val="nb-NO"/>
        </w:rPr>
        <w:t xml:space="preserve"> ngày </w:t>
      </w:r>
      <w:r w:rsidR="00522047">
        <w:rPr>
          <w:szCs w:val="28"/>
          <w:lang w:val="nb-NO"/>
        </w:rPr>
        <w:t>10</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AE75F7" w:rsidRPr="00EB0639">
        <w:rPr>
          <w:color w:val="000000"/>
          <w:szCs w:val="28"/>
          <w:lang w:val="nb-NO" w:eastAsia="vi-VN"/>
        </w:rPr>
        <w:t xml:space="preserve"> </w:t>
      </w:r>
      <w:r w:rsidR="00522047" w:rsidRPr="004E25B4">
        <w:rPr>
          <w:rFonts w:eastAsia="Calibri"/>
        </w:rPr>
        <w:t>Quyết định số 40/2024/QĐ-UBND</w:t>
      </w:r>
      <w:r w:rsidR="00522047">
        <w:rPr>
          <w:rFonts w:eastAsia="Calibri"/>
        </w:rPr>
        <w:t xml:space="preserve"> </w:t>
      </w:r>
      <w:r w:rsidR="0059548E">
        <w:rPr>
          <w:rFonts w:eastAsia="Calibri"/>
        </w:rPr>
        <w:t>n</w:t>
      </w:r>
      <w:r w:rsidR="00522047" w:rsidRPr="004E25B4">
        <w:rPr>
          <w:rFonts w:eastAsia="Calibri"/>
        </w:rPr>
        <w:t>gày 16</w:t>
      </w:r>
      <w:r w:rsidR="0059548E">
        <w:rPr>
          <w:rFonts w:eastAsia="Calibri"/>
        </w:rPr>
        <w:t xml:space="preserve"> tháng 12 năm </w:t>
      </w:r>
      <w:r w:rsidR="00522047" w:rsidRPr="004E25B4">
        <w:rPr>
          <w:rFonts w:eastAsia="Calibri"/>
        </w:rPr>
        <w:t>2024</w:t>
      </w:r>
      <w:r w:rsidR="00522047" w:rsidRPr="00D4218C">
        <w:t xml:space="preserve"> của Ủy ban nhân Tỉnh</w:t>
      </w:r>
      <w:r w:rsidRPr="00EB0639">
        <w:rPr>
          <w:szCs w:val="28"/>
        </w:rPr>
        <w:t xml:space="preserve">. </w:t>
      </w:r>
      <w:r w:rsidR="000855DA" w:rsidRPr="00EB0639">
        <w:rPr>
          <w:szCs w:val="28"/>
        </w:rPr>
        <w:t xml:space="preserve"> </w:t>
      </w:r>
      <w:r w:rsidR="00522047">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5624CACE" w:rsidR="005E5CD6" w:rsidRPr="00EB0639" w:rsidRDefault="00A458AD" w:rsidP="0059548E">
      <w:pPr>
        <w:spacing w:before="120" w:after="120"/>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9F49BD" w:rsidRPr="009F49BD">
        <w:rPr>
          <w:szCs w:val="28"/>
        </w:rPr>
        <w:t xml:space="preserve">Quyết định số 40/2024/QĐ-UBND </w:t>
      </w:r>
      <w:r w:rsidR="0059548E">
        <w:rPr>
          <w:szCs w:val="28"/>
        </w:rPr>
        <w:t>n</w:t>
      </w:r>
      <w:r w:rsidR="009F49BD" w:rsidRPr="009F49BD">
        <w:rPr>
          <w:szCs w:val="28"/>
        </w:rPr>
        <w:t>gày 16</w:t>
      </w:r>
      <w:r w:rsidR="0059548E">
        <w:rPr>
          <w:szCs w:val="28"/>
        </w:rPr>
        <w:t xml:space="preserve"> tháng 12 năm </w:t>
      </w:r>
      <w:r w:rsidR="009F49BD" w:rsidRPr="009F49BD">
        <w:rPr>
          <w:szCs w:val="28"/>
        </w:rPr>
        <w:t>2024 của Ủy ban nhân Tỉnh ban hành Quy định việc rà soát, công bố công khai, lập danh mục các thửa đất nhỏ hẹp, nằm xen kẹt và việc giao đất, cho thuê đất đối với các thửa đất nhỏ hẹp, nằm xen kẹt trên địa bàn tỉnh Đồng Tháp</w:t>
      </w:r>
      <w:r w:rsidR="00246CE2">
        <w:rPr>
          <w:szCs w:val="28"/>
        </w:rPr>
        <w:t xml:space="preserve"> (</w:t>
      </w:r>
      <w:r w:rsidR="00246CE2" w:rsidRPr="004E25B4">
        <w:rPr>
          <w:rFonts w:eastAsia="Calibri"/>
        </w:rPr>
        <w:t>Quyết định số 40/2024/QĐ-UBND</w:t>
      </w:r>
      <w:r w:rsidR="00246CE2" w:rsidRPr="004E25B4">
        <w:rPr>
          <w:rFonts w:eastAsia="Calibri"/>
          <w:lang w:val="vi-VN"/>
        </w:rPr>
        <w:t xml:space="preserve"> </w:t>
      </w:r>
      <w:r w:rsidR="00246CE2" w:rsidRPr="004E25B4">
        <w:rPr>
          <w:rFonts w:eastAsia="Calibri"/>
        </w:rPr>
        <w:t>ngày 16</w:t>
      </w:r>
      <w:r w:rsidR="0059548E">
        <w:rPr>
          <w:rFonts w:eastAsia="Calibri"/>
        </w:rPr>
        <w:t xml:space="preserve"> tháng 12 năm </w:t>
      </w:r>
      <w:r w:rsidR="00246CE2" w:rsidRPr="004E25B4">
        <w:rPr>
          <w:rFonts w:eastAsia="Calibri"/>
        </w:rPr>
        <w:t>2024</w:t>
      </w:r>
      <w:r w:rsidR="00246CE2" w:rsidRPr="004E25B4">
        <w:rPr>
          <w:rFonts w:eastAsia="Calibri"/>
          <w:lang w:val="vi-VN"/>
        </w:rPr>
        <w:t xml:space="preserve"> </w:t>
      </w:r>
      <w:r w:rsidR="00246CE2" w:rsidRPr="004E25B4">
        <w:rPr>
          <w:rFonts w:eastAsia="Calibri"/>
          <w:b/>
          <w:lang w:val="vi-VN"/>
        </w:rPr>
        <w:t>có hiệu lực thi hành kể từ ngày</w:t>
      </w:r>
      <w:r w:rsidR="00246CE2" w:rsidRPr="004E25B4">
        <w:rPr>
          <w:rFonts w:eastAsia="Calibri"/>
          <w:b/>
        </w:rPr>
        <w:t xml:space="preserve"> 01/01/</w:t>
      </w:r>
      <w:r w:rsidR="00246CE2" w:rsidRPr="00FA2FBC">
        <w:rPr>
          <w:rFonts w:eastAsia="Calibri"/>
          <w:b/>
          <w:color w:val="000000"/>
          <w:lang w:val="vi-VN"/>
        </w:rPr>
        <w:t>202</w:t>
      </w:r>
      <w:r w:rsidR="00246CE2" w:rsidRPr="00FA2FBC">
        <w:rPr>
          <w:rFonts w:eastAsia="Calibri"/>
          <w:b/>
          <w:color w:val="000000"/>
        </w:rPr>
        <w:t>5</w:t>
      </w:r>
      <w:r w:rsidR="00246CE2" w:rsidRPr="00FA2FBC">
        <w:rPr>
          <w:rFonts w:eastAsia="Calibri"/>
          <w:b/>
          <w:color w:val="000000"/>
          <w:lang w:val="vi-VN"/>
        </w:rPr>
        <w:t xml:space="preserve">, </w:t>
      </w:r>
      <w:r w:rsidR="00246CE2" w:rsidRPr="00FA2FBC">
        <w:rPr>
          <w:rFonts w:eastAsia="Calibri"/>
          <w:b/>
          <w:color w:val="000000"/>
        </w:rPr>
        <w:t>bãi bỏ</w:t>
      </w:r>
      <w:r w:rsidR="00246CE2" w:rsidRPr="00FA2FBC">
        <w:rPr>
          <w:rFonts w:eastAsia="Calibri"/>
          <w:color w:val="000000"/>
          <w:lang w:val="vi-VN"/>
        </w:rPr>
        <w:t xml:space="preserve"> </w:t>
      </w:r>
      <w:r w:rsidR="00246CE2" w:rsidRPr="00FA2FBC">
        <w:rPr>
          <w:rFonts w:eastAsia="Calibri"/>
          <w:bCs/>
          <w:iCs/>
          <w:color w:val="000000"/>
          <w:lang w:val="vi-VN"/>
        </w:rPr>
        <w:t xml:space="preserve">Quyết định </w:t>
      </w:r>
      <w:r w:rsidR="00246CE2" w:rsidRPr="004E25B4">
        <w:rPr>
          <w:rFonts w:eastAsia="Calibri"/>
          <w:bCs/>
          <w:iCs/>
          <w:lang w:val="vi-VN"/>
        </w:rPr>
        <w:t xml:space="preserve">số </w:t>
      </w:r>
      <w:r w:rsidR="00246CE2" w:rsidRPr="004E25B4">
        <w:rPr>
          <w:rFonts w:eastAsia="Calibri"/>
          <w:bCs/>
          <w:iCs/>
        </w:rPr>
        <w:t>15</w:t>
      </w:r>
      <w:r w:rsidR="00246CE2" w:rsidRPr="004E25B4">
        <w:rPr>
          <w:rFonts w:eastAsia="Calibri"/>
          <w:bCs/>
          <w:iCs/>
          <w:lang w:val="vi-VN"/>
        </w:rPr>
        <w:t>/20</w:t>
      </w:r>
      <w:r w:rsidR="00246CE2" w:rsidRPr="004E25B4">
        <w:rPr>
          <w:rFonts w:eastAsia="Calibri"/>
          <w:bCs/>
          <w:iCs/>
        </w:rPr>
        <w:t>21</w:t>
      </w:r>
      <w:r w:rsidR="00246CE2" w:rsidRPr="004E25B4">
        <w:rPr>
          <w:rFonts w:eastAsia="Calibri"/>
          <w:bCs/>
          <w:iCs/>
          <w:lang w:val="vi-VN"/>
        </w:rPr>
        <w:t xml:space="preserve">/QĐ-UBND ngày </w:t>
      </w:r>
      <w:r w:rsidR="00246CE2" w:rsidRPr="004E25B4">
        <w:rPr>
          <w:rFonts w:eastAsia="Calibri"/>
          <w:bCs/>
          <w:iCs/>
        </w:rPr>
        <w:t>06</w:t>
      </w:r>
      <w:r w:rsidR="0059548E">
        <w:rPr>
          <w:rFonts w:eastAsia="Calibri"/>
          <w:bCs/>
          <w:iCs/>
        </w:rPr>
        <w:t xml:space="preserve"> tháng 8 năm </w:t>
      </w:r>
      <w:bookmarkStart w:id="0" w:name="_GoBack"/>
      <w:bookmarkEnd w:id="0"/>
      <w:r w:rsidR="00246CE2" w:rsidRPr="004E25B4">
        <w:rPr>
          <w:rFonts w:eastAsia="Calibri"/>
          <w:bCs/>
          <w:iCs/>
          <w:lang w:val="vi-VN"/>
        </w:rPr>
        <w:t>20</w:t>
      </w:r>
      <w:r w:rsidR="00246CE2" w:rsidRPr="004E25B4">
        <w:rPr>
          <w:rFonts w:eastAsia="Calibri"/>
          <w:bCs/>
          <w:iCs/>
        </w:rPr>
        <w:t>21</w:t>
      </w:r>
      <w:r w:rsidR="00246CE2" w:rsidRPr="004E25B4">
        <w:rPr>
          <w:rFonts w:eastAsia="Calibri"/>
          <w:bCs/>
          <w:iCs/>
          <w:lang w:val="vi-VN"/>
        </w:rPr>
        <w:t xml:space="preserve"> của Ủy ban nhân dân </w:t>
      </w:r>
      <w:r w:rsidR="00246CE2" w:rsidRPr="004E25B4">
        <w:rPr>
          <w:rFonts w:eastAsia="Calibri"/>
          <w:bCs/>
          <w:iCs/>
        </w:rPr>
        <w:t>T</w:t>
      </w:r>
      <w:r w:rsidR="00246CE2" w:rsidRPr="004E25B4">
        <w:rPr>
          <w:rFonts w:eastAsia="Calibri"/>
          <w:bCs/>
          <w:iCs/>
          <w:lang w:val="vi-VN"/>
        </w:rPr>
        <w:t>ỉnh</w:t>
      </w:r>
      <w:r w:rsidR="00246CE2" w:rsidRPr="004E25B4">
        <w:rPr>
          <w:rFonts w:eastAsia="Calibri"/>
          <w:lang w:val="vi-VN"/>
        </w:rPr>
        <w:t xml:space="preserve"> ban hành Quy định về quản lý</w:t>
      </w:r>
      <w:r w:rsidR="00246CE2" w:rsidRPr="004E25B4">
        <w:rPr>
          <w:rFonts w:eastAsia="Calibri"/>
        </w:rPr>
        <w:t>, khai thác</w:t>
      </w:r>
      <w:r w:rsidR="00246CE2" w:rsidRPr="004E25B4">
        <w:rPr>
          <w:rFonts w:eastAsia="Calibri"/>
          <w:lang w:val="vi-VN"/>
        </w:rPr>
        <w:t xml:space="preserve"> quỹ đất do Nhà nước quản lý trên địa bàn tỉnh Đồng Tháp</w:t>
      </w:r>
      <w:r w:rsidR="00246CE2">
        <w:rPr>
          <w:rFonts w:eastAsia="Calibri"/>
        </w:rPr>
        <w:t>)</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F94A7A">
        <w:rPr>
          <w:rStyle w:val="subject"/>
          <w:szCs w:val="28"/>
        </w:rPr>
        <w:t xml:space="preserve">, </w:t>
      </w:r>
      <w:r w:rsidR="00F94A7A"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BC5AC1" w:rsidRPr="00EB0639">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7F23D7" w:rsidRPr="00EB0639">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59548E">
      <w:pPr>
        <w:pStyle w:val="Default"/>
        <w:spacing w:before="120" w:after="120"/>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FA4E3" w14:textId="77777777" w:rsidR="009318C8" w:rsidRDefault="009318C8">
      <w:r>
        <w:separator/>
      </w:r>
    </w:p>
  </w:endnote>
  <w:endnote w:type="continuationSeparator" w:id="0">
    <w:p w14:paraId="79F2D530" w14:textId="77777777" w:rsidR="009318C8" w:rsidRDefault="0093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A6C43" w14:textId="77777777" w:rsidR="009318C8" w:rsidRDefault="009318C8">
      <w:r>
        <w:separator/>
      </w:r>
    </w:p>
  </w:footnote>
  <w:footnote w:type="continuationSeparator" w:id="0">
    <w:p w14:paraId="4B598837" w14:textId="77777777" w:rsidR="009318C8" w:rsidRDefault="00931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59548E">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45438"/>
    <w:rsid w:val="00064F07"/>
    <w:rsid w:val="00072D24"/>
    <w:rsid w:val="00083785"/>
    <w:rsid w:val="00083E42"/>
    <w:rsid w:val="000855DA"/>
    <w:rsid w:val="0009182A"/>
    <w:rsid w:val="000926EF"/>
    <w:rsid w:val="000A6E86"/>
    <w:rsid w:val="000B552B"/>
    <w:rsid w:val="000C6D05"/>
    <w:rsid w:val="000D6ECD"/>
    <w:rsid w:val="000E3097"/>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3CD6"/>
    <w:rsid w:val="001F2485"/>
    <w:rsid w:val="00206182"/>
    <w:rsid w:val="002075C6"/>
    <w:rsid w:val="00211F49"/>
    <w:rsid w:val="00212418"/>
    <w:rsid w:val="0021286B"/>
    <w:rsid w:val="002239D6"/>
    <w:rsid w:val="00231903"/>
    <w:rsid w:val="00246CE2"/>
    <w:rsid w:val="00265771"/>
    <w:rsid w:val="00277C8E"/>
    <w:rsid w:val="00286328"/>
    <w:rsid w:val="00296FCA"/>
    <w:rsid w:val="002C214E"/>
    <w:rsid w:val="002C4250"/>
    <w:rsid w:val="002F6573"/>
    <w:rsid w:val="003061CE"/>
    <w:rsid w:val="00306C6A"/>
    <w:rsid w:val="0031433E"/>
    <w:rsid w:val="003147A8"/>
    <w:rsid w:val="00327516"/>
    <w:rsid w:val="003464EA"/>
    <w:rsid w:val="003601BE"/>
    <w:rsid w:val="003607AA"/>
    <w:rsid w:val="00362B5C"/>
    <w:rsid w:val="00366635"/>
    <w:rsid w:val="003700F6"/>
    <w:rsid w:val="003778CF"/>
    <w:rsid w:val="0039015E"/>
    <w:rsid w:val="00391561"/>
    <w:rsid w:val="003A4769"/>
    <w:rsid w:val="003A737D"/>
    <w:rsid w:val="003A78E4"/>
    <w:rsid w:val="003E16CB"/>
    <w:rsid w:val="003F1C30"/>
    <w:rsid w:val="003F7030"/>
    <w:rsid w:val="0040504A"/>
    <w:rsid w:val="0041042F"/>
    <w:rsid w:val="004269B0"/>
    <w:rsid w:val="004568D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6BCB"/>
    <w:rsid w:val="0058274E"/>
    <w:rsid w:val="00582E62"/>
    <w:rsid w:val="0059164D"/>
    <w:rsid w:val="005927C7"/>
    <w:rsid w:val="0059548E"/>
    <w:rsid w:val="00596C58"/>
    <w:rsid w:val="005A11F6"/>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0C42"/>
    <w:rsid w:val="00931349"/>
    <w:rsid w:val="009318C8"/>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4A15"/>
    <w:rsid w:val="00D8145A"/>
    <w:rsid w:val="00DD79F0"/>
    <w:rsid w:val="00DE1975"/>
    <w:rsid w:val="00DF04E6"/>
    <w:rsid w:val="00DF5E48"/>
    <w:rsid w:val="00E00BE6"/>
    <w:rsid w:val="00E02C26"/>
    <w:rsid w:val="00E04F0F"/>
    <w:rsid w:val="00E10456"/>
    <w:rsid w:val="00E20D6C"/>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1</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319</cp:revision>
  <dcterms:created xsi:type="dcterms:W3CDTF">2021-04-23T07:08:00Z</dcterms:created>
  <dcterms:modified xsi:type="dcterms:W3CDTF">2025-01-20T02:50:00Z</dcterms:modified>
</cp:coreProperties>
</file>